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t>簡易ニーズチェックシート</w:t>
      </w:r>
    </w:p>
    <w:p>
      <w:pPr>
        <w:spacing w:after="200"/>
      </w:pPr>
      <w:r>
        <w:rPr>
          <w:color w:val="414B52"/>
          <w:sz w:val="20"/>
        </w:rPr>
        <w:t>一場面・一つのcan-doから、授業で優先して扱う課題を整理するためのシートです。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3"/>
        <w:gridCol w:w="2613"/>
        <w:gridCol w:w="2613"/>
        <w:gridCol w:w="2613"/>
      </w:tblGrid>
      <w:tr>
        <w:tc>
          <w:tcPr>
            <w:tcW w:type="dxa" w:w="129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center"/>
            <w:shd w:fill="DCEAF4"/>
          </w:tcPr>
          <w:p>
            <w:r>
              <w:rPr>
                <w:b/>
              </w:rPr>
              <w:t>記入日</w:t>
            </w:r>
          </w:p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center"/>
          </w:tcPr>
          <w:p>
            <w:r/>
          </w:p>
        </w:tc>
        <w:tc>
          <w:tcPr>
            <w:tcW w:type="dxa" w:w="129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center"/>
            <w:shd w:fill="DCEAF4"/>
          </w:tcPr>
          <w:p>
            <w:r>
              <w:rPr>
                <w:b/>
              </w:rPr>
              <w:t>授業・活動</w:t>
            </w:r>
          </w:p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center"/>
          </w:tcPr>
          <w:p>
            <w:r/>
          </w:p>
        </w:tc>
      </w:tr>
    </w:tbl>
    <w:p>
      <w:pPr>
        <w:spacing w:after="20"/>
      </w:pPr>
    </w:p>
    <w:p>
      <w:pPr>
        <w:pStyle w:val="Heading1"/>
        <w:spacing w:before="120" w:after="100"/>
      </w:pPr>
      <w:r>
        <w:t>記入欄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3671"/>
            <w:shd w:fill="233B53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  <w:insideH w:val="single" w:sz="6" w:space="0" w:color="B8C4CC"/>
              <w:insideV w:val="single" w:sz="6" w:space="0" w:color="B8C4CC"/>
            </w:tcBorders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項目</w:t>
            </w:r>
          </w:p>
        </w:tc>
        <w:tc>
          <w:tcPr>
            <w:tcW w:type="dxa" w:w="5903"/>
            <w:shd w:fill="233B53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  <w:insideH w:val="single" w:sz="6" w:space="0" w:color="B8C4CC"/>
              <w:insideV w:val="single" w:sz="6" w:space="0" w:color="B8C4CC"/>
            </w:tcBorders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記入欄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目標とするコミュニケーション場面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目標can-do（一つ）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利用できる／利用できない支援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準備時間・応答時間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確認する評価資料・記録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教員の暫定的な判断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まだ確認できていないこと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before="140" w:after="0"/>
      </w:pPr>
      <w:r>
        <w:rPr>
          <w:i/>
          <w:color w:val="4B555C"/>
          <w:sz w:val="18"/>
        </w:rPr>
        <w:t>一つの場面と一つのcan-doに絞って記入し、必要に応じて別のシートを追加してください。</w:t>
      </w: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授業用ワークシート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